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точане-посетили-муром"/>
    <w:p>
      <w:pPr>
        <w:pStyle w:val="Heading3"/>
      </w:pPr>
      <w:r>
        <w:t xml:space="preserve">Буточане посетили Муром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прошедшие выходные, 25-26 июня, социальная служба храма рама Рождества Христова в Черневе организовала для прихожан церкви паломническую поездку в древний город Муром.</w:t>
      </w:r>
    </w:p>
    <w:p>
      <w:pPr>
        <w:pStyle w:val="BodyText"/>
      </w:pPr>
      <w:r>
        <w:t xml:space="preserve">Поездка была приурочена   к дню памяти святых Петра и Февронии Муромских, который отмечается 8 июля.  </w:t>
      </w:r>
      <w:r>
        <w:br/>
      </w:r>
      <w:r>
        <w:t xml:space="preserve"> </w:t>
      </w:r>
      <w:r>
        <w:br/>
      </w:r>
      <w:r>
        <w:t xml:space="preserve">В Муроме бутовчане  посетили Спасо – Преображенский мужской монастырь – древнейшую обитель святой православной Руси, основанный почти десять веков назад.</w:t>
      </w:r>
    </w:p>
    <w:p>
      <w:pPr>
        <w:pStyle w:val="BodyText"/>
      </w:pPr>
      <w:r>
        <w:t xml:space="preserve">     </w:t>
      </w:r>
      <w:r>
        <w:br/>
      </w:r>
      <w:r>
        <w:t xml:space="preserve">Побывали паломники и в Свято-Троицком женском монастыре, где соприкоснулись с трогательной и поучительной историей любви князя Петра и княгини Февронии, проживших счастливую жизнь на земле и снискавших в народе благодарную память. </w:t>
      </w:r>
    </w:p>
    <w:p>
      <w:pPr>
        <w:pStyle w:val="BodyText"/>
      </w:pPr>
      <w:r>
        <w:t xml:space="preserve">Также прихожане  поклонились святым угодникам в древнем Спасо-Благовещенском мужском монастыре, где покоятся мощи святых благоверных князей Константина, Михаила и Феодора.</w:t>
      </w:r>
    </w:p>
    <w:p>
      <w:pPr>
        <w:pStyle w:val="BodyText"/>
      </w:pPr>
      <w:r>
        <w:t xml:space="preserve">В конце поездки паломники посетили село Карачарово,  родину преподобного Ильи Муромца, где посетили часовню и окунулись в Святом источнике.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http://ubutovo.mos.ru/presscenter/news/detail/3241869.html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3241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3241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2025-01-23T20:00:34Z</dcterms:created>
  <dcterms:modified xsi:type="dcterms:W3CDTF">2025-01-23T20:00:34Z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