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южном-бутове-нашли-резиновую-квартиру"/>
    <w:p>
      <w:pPr>
        <w:pStyle w:val="Heading3"/>
      </w:pPr>
      <w:r>
        <w:t xml:space="preserve">В Южном Бутове нашли "резиновую" квартиру</w:t>
      </w:r>
    </w:p>
    <w:p>
      <w:pPr>
        <w:pStyle w:val="FirstParagraph"/>
      </w:pPr>
      <w:r>
        <w:t xml:space="preserve">16.11.2015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Участковый уполномоченный района Южное Бутово выявил факт фиктивной постановки на учет иностранных граждан.</w:t>
      </w:r>
    </w:p>
    <w:p>
      <w:pPr>
        <w:pStyle w:val="BodyText"/>
      </w:pPr>
      <w:r>
        <w:t xml:space="preserve"> Полиция установила, что 44-летняя жительница столицы за денежное вознаграждение незаконно зарегистрировала в своей квартире на Южнобутовской улице 12 иностранных граждан, уроженцев Средней Азии, заведомо зная, что проживать они там не будут.</w:t>
      </w:r>
    </w:p>
    <w:p>
      <w:pPr>
        <w:pStyle w:val="BodyText"/>
      </w:pPr>
      <w:r>
        <w:t xml:space="preserve">По данному факту возбуждено уголовное дело по признакам преступления, предусмотренного статьей "Фиктивная постановка на учет иностранного гражданина или лица без гражданства по месту пребывания в жилом помещении в Российской Федерации". В отношении подозреваемой избрана мера принуждения в виде обязательства о явке.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http://ubutovo.mos.ru/presscenter/news/detail/2301852.html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2301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butovo.mos.ru" TargetMode="External" /><Relationship Type="http://schemas.openxmlformats.org/officeDocument/2006/relationships/hyperlink" Id="rId20" Target="http://ubutovo.mos.ru/presscenter/news/detail/2301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2023-10-05T12:07:18Z</dcterms:created>
  <dcterms:modified xsi:type="dcterms:W3CDTF">2023-10-05T12:07:18Z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