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108755eadb4764c9bd25488464a38ce10c480f"/>
    <w:p>
      <w:pPr>
        <w:pStyle w:val="Heading3"/>
      </w:pPr>
      <w:r>
        <w:t xml:space="preserve">Обход территории главой управы района Южное Бутово Бекниязовым М.А.</w:t>
      </w:r>
    </w:p>
    <w:p>
      <w:pPr>
        <w:pStyle w:val="FirstParagraph"/>
      </w:pPr>
      <w:r>
        <w:t xml:space="preserve">14.03.2025</w:t>
      </w:r>
    </w:p>
    <w:p>
      <w:pPr>
        <w:pStyle w:val="BodyText"/>
      </w:pPr>
      <w:r>
        <w:t xml:space="preserve">Уважаемые жители района Южное Бутово!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17 марта 2025 года в 13:30 состоится обход территории главой управы района Южное Бутово Бекниязовым М.А.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Начало маршрута: Плавский пр-д, д. 1 (сбор у детской площадки напротив 1 подъезда)</w:t>
      </w:r>
    </w:p>
    <w:p>
      <w:pPr>
        <w:pStyle w:val="BodyText"/>
      </w:pPr>
      <w:r>
        <w:t xml:space="preserve">Окончание маршрута: аллея Витте, д. 6, корп. 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Тема встречи: содержание домов, придомовых и дворовых территорий.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Присоединиться могут все жители района! В рамках обхода Вы сможете задать волнующие вопросы, касающиеся жизни района!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Не упустите возможность высказать свое мнение и обсудить важные вопросы!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http://ubutovo.mos.ru/events/detail/12857083.html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Южное Бутово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butovo.mos.ru" TargetMode="External" /><Relationship Type="http://schemas.openxmlformats.org/officeDocument/2006/relationships/hyperlink" Id="rId20" Target="http://ubutovo.mos.ru/events/detail/1285708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butovo.mos.ru" TargetMode="External" /><Relationship Type="http://schemas.openxmlformats.org/officeDocument/2006/relationships/hyperlink" Id="rId20" Target="http://ubutovo.mos.ru/events/detail/1285708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2025-03-20T06:13:22Z</dcterms:created>
  <dcterms:modified xsi:type="dcterms:W3CDTF">2025-03-20T06:13:22Z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