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120fd9879edfdc0b52c215d3faed3d6dcd63a0e"/>
    <w:p>
      <w:pPr>
        <w:pStyle w:val="Heading3"/>
      </w:pPr>
      <w:r>
        <w:t xml:space="preserve">Обход территории: взаимодействие с жителями</w:t>
      </w:r>
    </w:p>
    <w:p>
      <w:pPr>
        <w:pStyle w:val="FirstParagraph"/>
      </w:pPr>
      <w:r>
        <w:t xml:space="preserve">10.03.2025</w:t>
      </w:r>
    </w:p>
    <w:p>
      <w:pPr>
        <w:pStyle w:val="BodyText"/>
      </w:pPr>
      <w:r>
        <w:t xml:space="preserve">Сегодня в нашем районе прошла встреча главы управы Бекниязова М.А. с жителями по адресу: ул. Адмирала Лазарева, д. 41, д. 39, д. 39 корп. 1; ул. Адмирала Руднева, д. 10, д. 12. В мероприятии также приняли участие первый заместитель главы управы Рыбаченко А.С., представители ГБУ "Жилищник района Южное Бутово", общественные советники, молодёжная палата и муниципальный депутат Осенняя Е.В.</w:t>
      </w:r>
      <w:r>
        <w:br/>
      </w:r>
      <w:r>
        <w:br/>
      </w:r>
      <w:r>
        <w:t xml:space="preserve">На встрече обсуждались вопросы:</w:t>
      </w:r>
    </w:p>
    <w:p>
      <w:pPr>
        <w:numPr>
          <w:ilvl w:val="0"/>
          <w:numId w:val="1001"/>
        </w:numPr>
        <w:pStyle w:val="Compact"/>
      </w:pPr>
      <w:r>
        <w:t xml:space="preserve">- Санитарное содержание подъездов: ремонт мусоропровода, замена лампочек на лестничной площадке и обновление домофона.</w:t>
      </w:r>
    </w:p>
    <w:p>
      <w:pPr>
        <w:numPr>
          <w:ilvl w:val="0"/>
          <w:numId w:val="1001"/>
        </w:numPr>
        <w:pStyle w:val="Compact"/>
      </w:pPr>
      <w:r>
        <w:t xml:space="preserve">- Уборка дворовой территории: было акцентировано внимание на улучшение качества уборки.</w:t>
      </w:r>
    </w:p>
    <w:p>
      <w:pPr>
        <w:numPr>
          <w:ilvl w:val="0"/>
          <w:numId w:val="1001"/>
        </w:numPr>
        <w:pStyle w:val="Compact"/>
      </w:pPr>
      <w:r>
        <w:t xml:space="preserve">- Платные парковки и установка шлагбаумов – жителям был разъяснен алгоритм установки шлагбаумов на дворовых территориях.</w:t>
      </w:r>
    </w:p>
    <w:p>
      <w:pPr>
        <w:numPr>
          <w:ilvl w:val="0"/>
          <w:numId w:val="1001"/>
        </w:numPr>
        <w:pStyle w:val="Compact"/>
      </w:pPr>
      <w:r>
        <w:t xml:space="preserve">- Установка лавочек у входа в Ландшафтный парк вблизи дома 10 по улице Адмирала Руднева.</w:t>
      </w:r>
      <w:r>
        <w:br/>
      </w:r>
    </w:p>
    <w:p>
      <w:pPr>
        <w:numPr>
          <w:ilvl w:val="0"/>
          <w:numId w:val="1001"/>
        </w:numPr>
        <w:pStyle w:val="Compact"/>
      </w:pPr>
      <w:r>
        <w:br/>
      </w:r>
    </w:p>
    <w:p>
      <w:pPr>
        <w:pStyle w:val="FirstParagraph"/>
      </w:pPr>
      <w:r>
        <w:br/>
      </w:r>
      <w:r>
        <w:t xml:space="preserve">Все предложения жителей были зафиксированы и взяты на контроль.</w:t>
      </w:r>
    </w:p>
    <w:p>
      <w:pPr>
        <w:pStyle w:val="BodyText"/>
      </w:pPr>
      <w:r>
        <w:drawing>
          <wp:inline>
            <wp:extent cx="5334000" cy="300232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DSC0853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324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butovo.mos.ru/www/DSC08410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http://ubutovo.mos.ru/events/detail/12849153.html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28491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28491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2025-03-26T05:01:26Z</dcterms:created>
  <dcterms:modified xsi:type="dcterms:W3CDTF">2025-03-26T05:01:26Z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