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f240dc2cfe980e831b308852fcdf40915b7014e"/>
    <w:p>
      <w:pPr>
        <w:pStyle w:val="Heading3"/>
      </w:pPr>
      <w:r>
        <w:t xml:space="preserve">Сегодня на базе ГБУ "Жилищник района Южное Бутово" состоялась важная встреча</w:t>
      </w:r>
    </w:p>
    <w:p>
      <w:pPr>
        <w:pStyle w:val="FirstParagraph"/>
      </w:pPr>
      <w:r>
        <w:t xml:space="preserve">06.02.2025</w:t>
      </w:r>
    </w:p>
    <w:p>
      <w:pPr>
        <w:pStyle w:val="BodyText"/>
      </w:pPr>
      <w:r>
        <w:t xml:space="preserve">Сегодня на базе ГБУ "Жилищник района Южное Бутово" состоялась важная встреча, в которой приняли участие глава управы района Южное Бутово Бекниязов М.А., глава муниципального округа Голубцов П.В., заместитель главы управы Рыбаченко А.С., а также ОБЩЕСТВЕННЫЕ СОВЕТНИКИ РАЙОНА ЮЖНОЕ БУТОВО ЮЗАО и Молодёжная палата Южное Бутово</w:t>
      </w:r>
    </w:p>
    <w:p>
      <w:pPr>
        <w:pStyle w:val="BodyText"/>
      </w:pPr>
      <w:r>
        <w:t xml:space="preserve"> </w:t>
      </w:r>
      <w:r>
        <w:br/>
      </w:r>
      <w:r>
        <w:t xml:space="preserve">Участникам встречи провели экскурсию по территории базы, где были представлены ключевые объекты, такие как автопарк, сервисный бокс, общежитие и кладовые.</w:t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vHzoFZZvac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s_TayUKirTg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ubutovo.mos.ru/www/Rc6Xj_6w3i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ubutovo.mos.ru/www/QOVMkfacVak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http://ubutovo.mos.ru/events/detail/12796546.html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3" Target="http://ubutovo.mos.ru" TargetMode="External" /><Relationship Type="http://schemas.openxmlformats.org/officeDocument/2006/relationships/hyperlink" Id="rId32" Target="http://ubutovo.mos.ru/events/detail/127965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ubutovo.mos.ru" TargetMode="External" /><Relationship Type="http://schemas.openxmlformats.org/officeDocument/2006/relationships/hyperlink" Id="rId32" Target="http://ubutovo.mos.ru/events/detail/127965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2025-02-28T16:47:55Z</dcterms:created>
  <dcterms:modified xsi:type="dcterms:W3CDTF">2025-02-28T16:47:55Z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