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da87a7a4a9a5609598fd484d3f466e4cbf4ec6"/>
    <w:p>
      <w:pPr>
        <w:pStyle w:val="Heading3"/>
      </w:pPr>
      <w:r>
        <w:t xml:space="preserve">Перед судом предстанет мужчина, обвиняемый в совершении насилия, опасного для здоровья, в отношении представителя власти.</w:t>
      </w:r>
    </w:p>
    <w:p>
      <w:pPr>
        <w:pStyle w:val="FirstParagraph"/>
      </w:pPr>
      <w:r>
        <w:t xml:space="preserve">25.12.2024</w:t>
      </w:r>
    </w:p>
    <w:p>
      <w:pPr>
        <w:pStyle w:val="BodyText"/>
      </w:pPr>
      <w:r>
        <w:t xml:space="preserve">Зюзинская межрайонная прокуратура г. Москвы утвердила обвинительное заключение по уголовному делу в отношении 40-летнего гражданина Российской Федерации уроженца Московской области, временно проживающего в городе Москве, совершившего преступление, предусмотренное ч. 2 ст.318 УК РФ (применил насилие, опасное для здоровья, в отношении представителя власти, в связи с исполнением последним своих должностных обязанностей).</w:t>
      </w:r>
    </w:p>
    <w:p>
      <w:pPr>
        <w:pStyle w:val="BodyText"/>
      </w:pPr>
      <w:r>
        <w:t xml:space="preserve">В ходе проверки установлено, что обвиняемый, находясь на территории района Южное Бутово г. Москвы, желая оказать сопротивление</w:t>
      </w:r>
      <w:r>
        <w:br/>
      </w:r>
      <w:r>
        <w:t xml:space="preserve">и воспрепятствовать задержанию его знакомого, подошел к сотруднику правоохранительных органов и нанес не менее одного удара бутылкой</w:t>
      </w:r>
      <w:r>
        <w:br/>
      </w:r>
      <w:r>
        <w:t xml:space="preserve">и кулаком в теменную область оперативного сотрудника ФСИН.</w:t>
      </w:r>
    </w:p>
    <w:p>
      <w:pPr>
        <w:pStyle w:val="BodyText"/>
      </w:pPr>
      <w:r>
        <w:t xml:space="preserve">В результате, умышленных действий обвиняемого, потерпевший получил закрытую черепно-мозговую травму: сотрясение головного мозга.</w:t>
      </w:r>
    </w:p>
    <w:p>
      <w:pPr>
        <w:pStyle w:val="BodyText"/>
      </w:pPr>
      <w:r>
        <w:t xml:space="preserve">В ходе проведения оперативно-розыскных мероприятий, обвиняемый был задержан, его личность установлена. Свою вину в совершении преступлений обвиняемый признал в полном объеме.</w:t>
      </w:r>
    </w:p>
    <w:p>
      <w:pPr>
        <w:pStyle w:val="BodyText"/>
      </w:pPr>
      <w:r>
        <w:t xml:space="preserve">Обвиняемому предъявлено обвинение, дело направлено в Зюзинский районный суд г. Москвы для рассмотрения по существу.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http://ubutovo.mos.ru/events/detail/12738947.html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7389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7389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2025-08-04T10:29:09Z</dcterms:created>
  <dcterms:modified xsi:type="dcterms:W3CDTF">2025-08-04T10:29:09Z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