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c79ccf055a12b8fdecb2f773856b3e234420ca4"/>
    <w:p>
      <w:pPr>
        <w:pStyle w:val="Heading3"/>
      </w:pPr>
      <w:r>
        <w:t xml:space="preserve">О национальных мерах по противодействию коррупции</w:t>
      </w:r>
    </w:p>
    <w:p>
      <w:pPr>
        <w:pStyle w:val="FirstParagraph"/>
      </w:pPr>
      <w:r>
        <w:t xml:space="preserve">07.11.2024</w:t>
      </w:r>
    </w:p>
    <w:p>
      <w:pPr>
        <w:pStyle w:val="BodyText"/>
      </w:pPr>
      <w:r>
        <w:t xml:space="preserve">Сегодня в Зюзинской межрайонной прокуратуре города Москвы состоялось важное мероприятие с участием глав территориальных подразделений исполнительной власти города Москвы и руководителей отделов правоохранительных органов. Тема круглого стола: «О национальных мерах по противодействию коррупции». Данное мероприятие приурочено к Международному дню борьбы с коррупцией.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Изображение%20WhatsApp%202024-11-07%20в%2016.17.33_f34cfc8b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Изображение%20WhatsApp%202024-11-07%20в%2016.17.36_213a41fe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http://ubutovo.mos.ru/events/detail/12650274.html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6502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6502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2024-12-09T14:08:35Z</dcterms:created>
  <dcterms:modified xsi:type="dcterms:W3CDTF">2024-12-09T14:08:35Z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