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AFC" w:rsidRPr="00253AFC" w:rsidRDefault="00253AFC" w:rsidP="00253AF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bookmarkStart w:id="0" w:name="_GoBack"/>
      <w:r w:rsidRPr="00253AF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СНЮС ТАБАК БЕЗДЫМНЫЙ, НО НЕ БЕЗВРЕДНЫЙ</w:t>
      </w:r>
      <w:proofErr w:type="gramStart"/>
      <w:r w:rsidRPr="00253AF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.</w:t>
      </w:r>
      <w:bookmarkEnd w:id="0"/>
      <w:r w:rsidRPr="00253AF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П</w:t>
      </w:r>
      <w:proofErr w:type="gramEnd"/>
      <w:r w:rsidRPr="00253AF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ОСЛЕДСТВИЯ УПОТРЕБЛЕНИЯ БЕЗДЫМНОГО ТАБАКА.</w:t>
      </w:r>
    </w:p>
    <w:p w:rsidR="00253AFC" w:rsidRPr="00253AFC" w:rsidRDefault="00253AFC" w:rsidP="00253A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53A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СНЮС ТАБАК БЕЗДЫМНЫЙ, НО НЕ БЕЗВРЕДНЫЙ</w:t>
      </w:r>
    </w:p>
    <w:p w:rsidR="00253AFC" w:rsidRPr="00253AFC" w:rsidRDefault="00253AFC" w:rsidP="00253A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3AFC">
        <w:rPr>
          <w:rFonts w:ascii="Times New Roman" w:eastAsia="Times New Roman" w:hAnsi="Times New Roman" w:cs="Times New Roman"/>
          <w:sz w:val="24"/>
          <w:szCs w:val="24"/>
        </w:rPr>
        <w:t>Снюс – один из видов бездымного табака. Он изготавливается из измельченных табачных листьев, которые пакуют в пакетики, и при использовании помещают между десной и губой.</w:t>
      </w:r>
    </w:p>
    <w:p w:rsidR="00253AFC" w:rsidRPr="00253AFC" w:rsidRDefault="00253AFC" w:rsidP="00253A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3AFC">
        <w:rPr>
          <w:rFonts w:ascii="Times New Roman" w:eastAsia="Times New Roman" w:hAnsi="Times New Roman" w:cs="Times New Roman"/>
          <w:sz w:val="24"/>
          <w:szCs w:val="24"/>
        </w:rPr>
        <w:t>Почему этот продукт стал популярен и для чего продвигается табачными компаниями? Для того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253AFC">
        <w:rPr>
          <w:rFonts w:ascii="Times New Roman" w:eastAsia="Times New Roman" w:hAnsi="Times New Roman" w:cs="Times New Roman"/>
          <w:sz w:val="24"/>
          <w:szCs w:val="24"/>
        </w:rPr>
        <w:t xml:space="preserve"> чтобы человек мог получить очередную дозу никотина там, где курить нельзя, на дискотеках, мероприятиях, в ресторанах и самолетах и не расставался с никотином.</w:t>
      </w:r>
    </w:p>
    <w:p w:rsidR="00253AFC" w:rsidRPr="00253AFC" w:rsidRDefault="00253AFC" w:rsidP="00253A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3AFC">
        <w:rPr>
          <w:rFonts w:ascii="Times New Roman" w:eastAsia="Times New Roman" w:hAnsi="Times New Roman" w:cs="Times New Roman"/>
          <w:sz w:val="24"/>
          <w:szCs w:val="24"/>
        </w:rPr>
        <w:t xml:space="preserve">Никотин и другие вещества высвобождаются из снюса в слюну, при этом никотин и другие химические вещества, содержащиеся в табаке, сразу попадают в кровоток, всасываясь через слизистую полости рта. Распространенно заблуждение, что использование бездымного табака менее вредно по сравнению с курением, поскольку он содержит менее опасные химические вещества. Это не так. Снюс содержит более 30 химических веществ с потенциальным канцерогенным эффектом. Самые опасные из них – </w:t>
      </w:r>
      <w:proofErr w:type="spellStart"/>
      <w:r w:rsidRPr="00253AFC">
        <w:rPr>
          <w:rFonts w:ascii="Times New Roman" w:eastAsia="Times New Roman" w:hAnsi="Times New Roman" w:cs="Times New Roman"/>
          <w:sz w:val="24"/>
          <w:szCs w:val="24"/>
        </w:rPr>
        <w:t>нитрозамины</w:t>
      </w:r>
      <w:proofErr w:type="spellEnd"/>
      <w:r w:rsidRPr="00253AFC">
        <w:rPr>
          <w:rFonts w:ascii="Times New Roman" w:eastAsia="Times New Roman" w:hAnsi="Times New Roman" w:cs="Times New Roman"/>
          <w:sz w:val="24"/>
          <w:szCs w:val="24"/>
        </w:rPr>
        <w:t>, они образуются еще при производстве, в процессе ферментации табака.</w:t>
      </w:r>
    </w:p>
    <w:p w:rsidR="00253AFC" w:rsidRPr="00253AFC" w:rsidRDefault="00253AFC" w:rsidP="00253A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3AFC">
        <w:rPr>
          <w:rFonts w:ascii="Times New Roman" w:eastAsia="Times New Roman" w:hAnsi="Times New Roman" w:cs="Times New Roman"/>
          <w:sz w:val="24"/>
          <w:szCs w:val="24"/>
        </w:rPr>
        <w:t xml:space="preserve">Доказано, что люди, которые употребляют </w:t>
      </w:r>
      <w:proofErr w:type="spellStart"/>
      <w:r w:rsidRPr="00253AFC">
        <w:rPr>
          <w:rFonts w:ascii="Times New Roman" w:eastAsia="Times New Roman" w:hAnsi="Times New Roman" w:cs="Times New Roman"/>
          <w:sz w:val="24"/>
          <w:szCs w:val="24"/>
        </w:rPr>
        <w:t>снюс</w:t>
      </w:r>
      <w:proofErr w:type="spellEnd"/>
      <w:r w:rsidRPr="00253AFC">
        <w:rPr>
          <w:rFonts w:ascii="Times New Roman" w:eastAsia="Times New Roman" w:hAnsi="Times New Roman" w:cs="Times New Roman"/>
          <w:sz w:val="24"/>
          <w:szCs w:val="24"/>
        </w:rPr>
        <w:t xml:space="preserve">, фактически подвергаются воздействию более высоких уровней </w:t>
      </w:r>
      <w:proofErr w:type="spellStart"/>
      <w:r w:rsidRPr="00253AFC">
        <w:rPr>
          <w:rFonts w:ascii="Times New Roman" w:eastAsia="Times New Roman" w:hAnsi="Times New Roman" w:cs="Times New Roman"/>
          <w:sz w:val="24"/>
          <w:szCs w:val="24"/>
        </w:rPr>
        <w:t>нитрозаминов</w:t>
      </w:r>
      <w:proofErr w:type="spellEnd"/>
      <w:r w:rsidRPr="00253AFC">
        <w:rPr>
          <w:rFonts w:ascii="Times New Roman" w:eastAsia="Times New Roman" w:hAnsi="Times New Roman" w:cs="Times New Roman"/>
          <w:sz w:val="24"/>
          <w:szCs w:val="24"/>
        </w:rPr>
        <w:t xml:space="preserve"> и других токсичных веществ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53AFC">
        <w:rPr>
          <w:rFonts w:ascii="Times New Roman" w:eastAsia="Times New Roman" w:hAnsi="Times New Roman" w:cs="Times New Roman"/>
          <w:sz w:val="24"/>
          <w:szCs w:val="24"/>
        </w:rPr>
        <w:t xml:space="preserve"> нежели курильщики традиционных сигарет. Причина в том, что </w:t>
      </w:r>
      <w:proofErr w:type="spellStart"/>
      <w:r w:rsidRPr="00253AFC">
        <w:rPr>
          <w:rFonts w:ascii="Times New Roman" w:eastAsia="Times New Roman" w:hAnsi="Times New Roman" w:cs="Times New Roman"/>
          <w:sz w:val="24"/>
          <w:szCs w:val="24"/>
        </w:rPr>
        <w:t>снюс</w:t>
      </w:r>
      <w:proofErr w:type="spellEnd"/>
      <w:r w:rsidRPr="00253AFC">
        <w:rPr>
          <w:rFonts w:ascii="Times New Roman" w:eastAsia="Times New Roman" w:hAnsi="Times New Roman" w:cs="Times New Roman"/>
          <w:sz w:val="24"/>
          <w:szCs w:val="24"/>
        </w:rPr>
        <w:t xml:space="preserve"> остается во рту дольше по сравнению с сигаретным дымом, соответственно, вредные химические вещества дольше воздействуют на организм. Хотя бездымный табак и содержит меньше канцерогенов по сравнению с сигаретами, это не аргумент в его пользу. Даже один единственный канцероген может вызывать мутации, приводящие к раку.</w:t>
      </w:r>
    </w:p>
    <w:p w:rsidR="00253AFC" w:rsidRPr="00253AFC" w:rsidRDefault="00253AFC" w:rsidP="00253A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53A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ПОСЛЕДСТВИЯ УПОТРЕБЛЕНИЯ БЕЗДЫМНОГО ТАБАКА</w:t>
      </w:r>
    </w:p>
    <w:p w:rsidR="00253AFC" w:rsidRPr="00253AFC" w:rsidRDefault="00253AFC" w:rsidP="00253A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Безвредность снюса</w:t>
      </w:r>
      <w:r w:rsidRPr="00253AFC">
        <w:rPr>
          <w:rFonts w:ascii="Times New Roman" w:eastAsia="Times New Roman" w:hAnsi="Times New Roman" w:cs="Times New Roman"/>
          <w:sz w:val="24"/>
          <w:szCs w:val="24"/>
        </w:rPr>
        <w:t xml:space="preserve"> – опаснейшее заблуждение! Употребление бездымного табака – доказанная причина развития рака полости рта, рака поджелудочной железы, рака пищевода и рака легких.</w:t>
      </w:r>
    </w:p>
    <w:p w:rsidR="00253AFC" w:rsidRPr="00253AFC" w:rsidRDefault="00253AFC" w:rsidP="00253A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3AFC">
        <w:rPr>
          <w:rFonts w:ascii="Times New Roman" w:eastAsia="Times New Roman" w:hAnsi="Times New Roman" w:cs="Times New Roman"/>
          <w:sz w:val="24"/>
          <w:szCs w:val="24"/>
        </w:rPr>
        <w:t>Длительное использование бездымного табака приводит к пародонтозу, разрушению зубов, появлению зловонного запаха изо рта, тахикардии, гипертонии.</w:t>
      </w:r>
    </w:p>
    <w:p w:rsidR="00253AFC" w:rsidRPr="00253AFC" w:rsidRDefault="00253AFC" w:rsidP="00253A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3AFC">
        <w:rPr>
          <w:rFonts w:ascii="Times New Roman" w:eastAsia="Times New Roman" w:hAnsi="Times New Roman" w:cs="Times New Roman"/>
          <w:sz w:val="24"/>
          <w:szCs w:val="24"/>
        </w:rPr>
        <w:t xml:space="preserve">Пользователи бездымного табака получают намного больше никотина по сравнению с курильщиками сигарет. Дело в том, что употребление снюса предполагает, что табак остается во рту не менее 30 минут, за это время в организм попадает в десятки раз больше никотина, нежели при выкуривании одной, даже самой крепкой сигареты. Если в самой крепкой сигарете содержится до 1,5 мг никотина, то при употреблении снюса можно получить до 22 мг никотина. Даже если табак находится в полости рта непродолжительное время, порядка 5-10 минут, в кровь все равно поступает большое количество этого никотина. </w:t>
      </w:r>
    </w:p>
    <w:p w:rsidR="00253AFC" w:rsidRPr="00253AFC" w:rsidRDefault="00253AFC" w:rsidP="00253A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3AFC">
        <w:rPr>
          <w:rFonts w:ascii="Times New Roman" w:eastAsia="Times New Roman" w:hAnsi="Times New Roman" w:cs="Times New Roman"/>
          <w:sz w:val="24"/>
          <w:szCs w:val="24"/>
        </w:rPr>
        <w:lastRenderedPageBreak/>
        <w:t>Высокая концентрация никотина становится причиной более быстрого развития толерантности, и практически молниеносного формирования зависимости. Отказ от использования снюса - процесс более тяжелый, чем отказ от курения, зачастую невозможный без помощи специалиста и курса реабилитации.</w:t>
      </w:r>
    </w:p>
    <w:p w:rsidR="00253AFC" w:rsidRPr="00253AFC" w:rsidRDefault="00253AFC" w:rsidP="00253A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3AFC">
        <w:rPr>
          <w:rFonts w:ascii="Times New Roman" w:eastAsia="Times New Roman" w:hAnsi="Times New Roman" w:cs="Times New Roman"/>
          <w:sz w:val="24"/>
          <w:szCs w:val="24"/>
        </w:rPr>
        <w:t>Кроме того, многие потребители бездымного табака затем переходят на курение обычных сигарет.</w:t>
      </w:r>
    </w:p>
    <w:p w:rsidR="00253AFC" w:rsidRPr="00253AFC" w:rsidRDefault="00253AFC" w:rsidP="00253A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3AFC">
        <w:rPr>
          <w:rFonts w:ascii="Times New Roman" w:eastAsia="Times New Roman" w:hAnsi="Times New Roman" w:cs="Times New Roman"/>
          <w:sz w:val="24"/>
          <w:szCs w:val="24"/>
        </w:rPr>
        <w:t>К сожалению, очень распространено использование снюса в подростковой и молодежной среде, где он считается не только безопасным, но и модным.</w:t>
      </w:r>
    </w:p>
    <w:p w:rsidR="00253AFC" w:rsidRPr="00253AFC" w:rsidRDefault="00253AFC" w:rsidP="00253A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3AFC">
        <w:rPr>
          <w:rFonts w:ascii="Times New Roman" w:eastAsia="Times New Roman" w:hAnsi="Times New Roman" w:cs="Times New Roman"/>
          <w:sz w:val="24"/>
          <w:szCs w:val="24"/>
        </w:rPr>
        <w:t>Последствия употребления снюса в подростковом возрасте крайне опасны:</w:t>
      </w:r>
    </w:p>
    <w:p w:rsidR="00253AFC" w:rsidRPr="00253AFC" w:rsidRDefault="00253AFC" w:rsidP="00253A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3AFC">
        <w:rPr>
          <w:rFonts w:ascii="Times New Roman" w:eastAsia="Times New Roman" w:hAnsi="Times New Roman" w:cs="Times New Roman"/>
          <w:sz w:val="24"/>
          <w:szCs w:val="24"/>
        </w:rPr>
        <w:t>- остановка роста;</w:t>
      </w:r>
    </w:p>
    <w:p w:rsidR="00253AFC" w:rsidRPr="00253AFC" w:rsidRDefault="00253AFC" w:rsidP="00253A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3AFC">
        <w:rPr>
          <w:rFonts w:ascii="Times New Roman" w:eastAsia="Times New Roman" w:hAnsi="Times New Roman" w:cs="Times New Roman"/>
          <w:sz w:val="24"/>
          <w:szCs w:val="24"/>
        </w:rPr>
        <w:t>- повышенная агрессивность и возбудимость;</w:t>
      </w:r>
    </w:p>
    <w:p w:rsidR="00253AFC" w:rsidRPr="00253AFC" w:rsidRDefault="00253AFC" w:rsidP="00253A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3AFC">
        <w:rPr>
          <w:rFonts w:ascii="Times New Roman" w:eastAsia="Times New Roman" w:hAnsi="Times New Roman" w:cs="Times New Roman"/>
          <w:sz w:val="24"/>
          <w:szCs w:val="24"/>
        </w:rPr>
        <w:t>- ухудшение когнитивных процессов;</w:t>
      </w:r>
    </w:p>
    <w:p w:rsidR="00253AFC" w:rsidRPr="00253AFC" w:rsidRDefault="00253AFC" w:rsidP="00253A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3AFC">
        <w:rPr>
          <w:rFonts w:ascii="Times New Roman" w:eastAsia="Times New Roman" w:hAnsi="Times New Roman" w:cs="Times New Roman"/>
          <w:sz w:val="24"/>
          <w:szCs w:val="24"/>
        </w:rPr>
        <w:t>- нарушение памяти и концентрации внимания;</w:t>
      </w:r>
    </w:p>
    <w:p w:rsidR="00253AFC" w:rsidRPr="00253AFC" w:rsidRDefault="00253AFC" w:rsidP="00253A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3AFC">
        <w:rPr>
          <w:rFonts w:ascii="Times New Roman" w:eastAsia="Times New Roman" w:hAnsi="Times New Roman" w:cs="Times New Roman"/>
          <w:sz w:val="24"/>
          <w:szCs w:val="24"/>
        </w:rPr>
        <w:t>- высокий риск развития онкологических новообразований, прежде всего желудка, печени, полости рта;</w:t>
      </w:r>
    </w:p>
    <w:p w:rsidR="00253AFC" w:rsidRPr="00253AFC" w:rsidRDefault="00253AFC" w:rsidP="00253A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3AFC">
        <w:rPr>
          <w:rFonts w:ascii="Times New Roman" w:eastAsia="Times New Roman" w:hAnsi="Times New Roman" w:cs="Times New Roman"/>
          <w:sz w:val="24"/>
          <w:szCs w:val="24"/>
        </w:rPr>
        <w:t>- ослабление устойчивости к инфекционным заболеваниям.</w:t>
      </w:r>
    </w:p>
    <w:p w:rsidR="00253AFC" w:rsidRPr="00253AFC" w:rsidRDefault="00253AFC" w:rsidP="00253A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3AFC">
        <w:rPr>
          <w:rFonts w:ascii="Times New Roman" w:eastAsia="Times New Roman" w:hAnsi="Times New Roman" w:cs="Times New Roman"/>
          <w:sz w:val="24"/>
          <w:szCs w:val="24"/>
        </w:rPr>
        <w:t>Практически все подростки, впервые использовавшие табак в виде снюса, в течение ближайших четырех лет становятся курильщиками сигарет.</w:t>
      </w:r>
    </w:p>
    <w:p w:rsidR="00253AFC" w:rsidRPr="00253AFC" w:rsidRDefault="00253AFC" w:rsidP="00253A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3AFC">
        <w:rPr>
          <w:rFonts w:ascii="Times New Roman" w:eastAsia="Times New Roman" w:hAnsi="Times New Roman" w:cs="Times New Roman"/>
          <w:sz w:val="24"/>
          <w:szCs w:val="24"/>
        </w:rPr>
        <w:t>Снюс не помогает бросить курить, так как этот вид табака содержит тот же самый наркотик, что и сигареты!</w:t>
      </w:r>
    </w:p>
    <w:p w:rsidR="00253AFC" w:rsidRPr="00253AFC" w:rsidRDefault="00253AFC" w:rsidP="00253A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3AFC">
        <w:rPr>
          <w:rFonts w:ascii="Times New Roman" w:eastAsia="Times New Roman" w:hAnsi="Times New Roman" w:cs="Times New Roman"/>
          <w:sz w:val="24"/>
          <w:szCs w:val="24"/>
        </w:rPr>
        <w:t>При отказе от курения первоочередное значение имеет желание бросить вредную привычку и некоторая доля самовнушения. Возможно, от сигарет действительно получится отказаться, но взамен придет другая не менее сильная зависимость от снюса.</w:t>
      </w:r>
    </w:p>
    <w:p w:rsidR="00253AFC" w:rsidRPr="00253AFC" w:rsidRDefault="00253AFC" w:rsidP="00253A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53AFC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Pr="00253AFC">
        <w:rPr>
          <w:rFonts w:ascii="Times New Roman" w:eastAsia="Times New Roman" w:hAnsi="Times New Roman" w:cs="Times New Roman"/>
          <w:sz w:val="24"/>
          <w:szCs w:val="24"/>
        </w:rPr>
        <w:t>требовани</w:t>
      </w:r>
      <w:r>
        <w:rPr>
          <w:rFonts w:ascii="Times New Roman" w:eastAsia="Times New Roman" w:hAnsi="Times New Roman" w:cs="Times New Roman"/>
          <w:sz w:val="24"/>
          <w:szCs w:val="24"/>
        </w:rPr>
        <w:t>ями</w:t>
      </w:r>
      <w:r w:rsidRPr="00253AFC">
        <w:rPr>
          <w:rFonts w:ascii="Times New Roman" w:eastAsia="Times New Roman" w:hAnsi="Times New Roman" w:cs="Times New Roman"/>
          <w:sz w:val="24"/>
          <w:szCs w:val="24"/>
        </w:rPr>
        <w:t xml:space="preserve"> ч. 8 статьи 19 Федерального закона от 23 февраля 2013 года N 15-ФЗ «Об охране здоровья граждан от воздействия окружающего табачного дыма и последствий потребления табака» – запрещается оптовая и розничная торговля насваем и табаком сосательным (снюсом), за что предусмотрена административная ответственность по статье 14.53 ч.2 Кодекса Российской Федерации об административных правонарушениях.</w:t>
      </w:r>
      <w:proofErr w:type="gramEnd"/>
    </w:p>
    <w:p w:rsidR="00253AFC" w:rsidRPr="00253AFC" w:rsidRDefault="00253AFC" w:rsidP="00253A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3AFC">
        <w:rPr>
          <w:rFonts w:ascii="Times New Roman" w:eastAsia="Times New Roman" w:hAnsi="Times New Roman" w:cs="Times New Roman"/>
          <w:sz w:val="24"/>
          <w:szCs w:val="24"/>
        </w:rPr>
        <w:t>Согласно Статье 14.53 ч.2 КоАП РФ – оптовая или розничная продажа насвая, табака сосательного (снюса) влечет со стороны Роспотребнадзора наложение административного штрафа на граждан в размере от 2000 до 4000 рублей; на должностных лиц - от 7000 до 12000 рублей; на юридических лиц - от 40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3AFC">
        <w:rPr>
          <w:rFonts w:ascii="Times New Roman" w:eastAsia="Times New Roman" w:hAnsi="Times New Roman" w:cs="Times New Roman"/>
          <w:sz w:val="24"/>
          <w:szCs w:val="24"/>
        </w:rPr>
        <w:t xml:space="preserve">000 до </w:t>
      </w:r>
      <w:r>
        <w:rPr>
          <w:rFonts w:ascii="Times New Roman" w:eastAsia="Times New Roman" w:hAnsi="Times New Roman" w:cs="Times New Roman"/>
          <w:sz w:val="24"/>
          <w:szCs w:val="24"/>
        </w:rPr>
        <w:t>60 000</w:t>
      </w:r>
      <w:r w:rsidRPr="00253AFC">
        <w:rPr>
          <w:rFonts w:ascii="Times New Roman" w:eastAsia="Times New Roman" w:hAnsi="Times New Roman" w:cs="Times New Roman"/>
          <w:sz w:val="24"/>
          <w:szCs w:val="24"/>
        </w:rPr>
        <w:t xml:space="preserve"> рублей.</w:t>
      </w:r>
    </w:p>
    <w:p w:rsidR="00B33CBA" w:rsidRDefault="00B33CBA"/>
    <w:sectPr w:rsidR="00B33CBA" w:rsidSect="00B33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AFC"/>
    <w:rsid w:val="00253AFC"/>
    <w:rsid w:val="0031255E"/>
    <w:rsid w:val="00B3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53A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3A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53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53A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3A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53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1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9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2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2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Testscuko</Company>
  <LinksUpToDate>false</LinksUpToDate>
  <CharactersWithSpaces>4670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Кондратенкова Вероника Сергеевна</dc:creator>
  <cp:lastModifiedBy>Savelieva</cp:lastModifiedBy>
  <cp:revision>2</cp:revision>
  <dcterms:created xsi:type="dcterms:W3CDTF">2020-01-17T12:29:00Z</dcterms:created>
  <dcterms:modified xsi:type="dcterms:W3CDTF">2020-01-17T12:29:00Z</dcterms:modified>
</cp:coreProperties>
</file>